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10" w:leftChars="-100"/>
        <w:rPr>
          <w:rFonts w:hint="default"/>
          <w:b w:val="1"/>
        </w:rPr>
      </w:pPr>
      <w:r>
        <w:rPr>
          <w:rFonts w:hint="eastAsia"/>
        </w:rPr>
        <w:t>様式第</w:t>
      </w:r>
      <w:r>
        <w:rPr>
          <w:rFonts w:hint="eastAsia"/>
        </w:rPr>
        <w:t>44</w:t>
      </w:r>
      <w:r>
        <w:rPr>
          <w:rFonts w:hint="eastAsia"/>
        </w:rPr>
        <w:t>号</w:t>
      </w:r>
    </w:p>
    <w:p>
      <w:pPr>
        <w:pStyle w:val="0"/>
        <w:jc w:val="center"/>
        <w:rPr>
          <w:rFonts w:hint="default"/>
          <w:b w:val="1"/>
          <w:sz w:val="24"/>
        </w:rPr>
      </w:pPr>
      <w:r>
        <w:rPr>
          <w:rFonts w:hint="default"/>
          <w:b w:val="1"/>
          <w:sz w:val="24"/>
        </w:rPr>
        <mc:AlternateContent>
          <mc:Choice Requires="wpg">
            <w:drawing>
              <wp:anchor distT="0" distB="0" distL="114300" distR="114300" simplePos="0" relativeHeight="2" behindDoc="0" locked="0" layoutInCell="1" hidden="0" allowOverlap="1">
                <wp:simplePos x="0" y="0"/>
                <wp:positionH relativeFrom="column">
                  <wp:posOffset>5509895</wp:posOffset>
                </wp:positionH>
                <wp:positionV relativeFrom="paragraph">
                  <wp:posOffset>71120</wp:posOffset>
                </wp:positionV>
                <wp:extent cx="940435" cy="1028700"/>
                <wp:effectExtent l="0" t="635" r="29845" b="10795"/>
                <wp:wrapNone/>
                <wp:docPr id="1026" name="Group 25"/>
                <a:graphic xmlns:a="http://schemas.openxmlformats.org/drawingml/2006/main">
                  <a:graphicData uri="http://schemas.microsoft.com/office/word/2010/wordprocessingGroup">
                    <wpg:wgp>
                      <wpg:cNvGrpSpPr/>
                      <wpg:grpSpPr>
                        <a:xfrm>
                          <a:off x="0" y="0"/>
                          <a:ext cx="940435" cy="1028700"/>
                          <a:chOff x="9555" y="1494"/>
                          <a:chExt cx="1481" cy="1620"/>
                        </a:xfrm>
                      </wpg:grpSpPr>
                      <wps:wsp>
                        <wps:cNvPr id="1027" name="Text Box 4"/>
                        <wps:cNvSpPr txBox="1">
                          <a:spLocks noChangeArrowheads="1"/>
                        </wps:cNvSpPr>
                        <wps:spPr>
                          <a:xfrm>
                            <a:off x="9566" y="1494"/>
                            <a:ext cx="1470" cy="1620"/>
                          </a:xfrm>
                          <a:prstGeom prst="rect">
                            <a:avLst/>
                          </a:prstGeom>
                          <a:noFill/>
                          <a:ln w="9525">
                            <a:solidFill>
                              <a:srgbClr val="000000"/>
                            </a:solidFill>
                            <a:prstDash val="sysDot"/>
                            <a:miter lim="800000"/>
                            <a:headEnd/>
                            <a:tailEnd/>
                          </a:ln>
                        </wps:spPr>
                        <wps:txbx>
                          <w:txbxContent>
                            <w:p>
                              <w:pPr>
                                <w:pStyle w:val="0"/>
                                <w:jc w:val="center"/>
                                <w:rPr>
                                  <w:rFonts w:hint="default"/>
                                  <w:sz w:val="16"/>
                                </w:rPr>
                              </w:pPr>
                              <w:r>
                                <w:rPr>
                                  <w:rFonts w:hint="eastAsia"/>
                                  <w:sz w:val="16"/>
                                </w:rPr>
                                <w:t>農業委員会受付印</w:t>
                              </w:r>
                            </w:p>
                          </w:txbxContent>
                        </wps:txbx>
                        <wps:bodyPr rot="0" vertOverflow="overflow" horzOverflow="overflow" wrap="square" lIns="0" tIns="0" rIns="0" bIns="0" anchor="t" anchorCtr="0" upright="1"/>
                      </wps:wsp>
                      <wps:wsp>
                        <wps:cNvPr id="1028" name="Line 24"/>
                        <wps:cNvSpPr>
                          <a:spLocks noChangeShapeType="1"/>
                        </wps:cNvSpPr>
                        <wps:spPr>
                          <a:xfrm>
                            <a:off x="9555" y="1806"/>
                            <a:ext cx="1470" cy="0"/>
                          </a:xfrm>
                          <a:prstGeom prst="line">
                            <a:avLst/>
                          </a:prstGeom>
                          <a:noFill/>
                          <a:ln w="9525">
                            <a:solidFill>
                              <a:srgbClr val="000000"/>
                            </a:solidFill>
                            <a:prstDash val="sysDot"/>
                            <a:round/>
                            <a:headEnd/>
                            <a:tailEnd/>
                          </a:ln>
                        </wps:spPr>
                        <wps:bodyPr/>
                      </wps:wsp>
                    </wpg:wgp>
                  </a:graphicData>
                </a:graphic>
              </wp:anchor>
            </w:drawing>
          </mc:Choice>
          <mc:Fallback>
            <w:pict>
              <v:group id="Group 25" style="mso-position-vertical-relative:text;z-index:2;mso-wrap-distance-left:9pt;width:74.05pt;height:81pt;mso-position-horizontal-relative:text;position:absolute;margin-left:433.85pt;margin-top:5.6pt;mso-wrap-distance-bottom:0pt;mso-wrap-distance-right:9pt;mso-wrap-distance-top:0pt;" coordsize="1481,1620" coordorigin="9555,1494" o:spid="_x0000_s1026" o:allowincell="t" o:allowoverlap="t">
                <v:shapetype id="_x0000_t202" coordsize="21600,21600" o:spt="202" path="m,l,21600r21600,l21600,xe">
                  <v:stroke joinstyle="miter"/>
                  <v:path gradientshapeok="t" o:connecttype="rect"/>
                </v:shapetype>
                <v:shape id="Text Box 4" style="position:absolute;left:9566;top:1494;width:1470;height:1620;" o:spid="_x0000_s1027" filled="f" stroked="t" strokecolor="#000000" strokeweight="0.75pt" o:spt="202" type="#_x0000_t202">
                  <v:fill/>
                  <v:stroke miterlimit="8" dashstyle="shortdot" filltype="solid"/>
                  <v:textbox style="layout-flow:horizontal;" inset="0mm,0mm,0mm,0mm">
                    <w:txbxContent>
                      <w:p>
                        <w:pPr>
                          <w:pStyle w:val="0"/>
                          <w:jc w:val="center"/>
                          <w:rPr>
                            <w:rFonts w:hint="default"/>
                            <w:sz w:val="16"/>
                          </w:rPr>
                        </w:pPr>
                        <w:r>
                          <w:rPr>
                            <w:rFonts w:hint="eastAsia"/>
                            <w:sz w:val="16"/>
                          </w:rPr>
                          <w:t>農業委員会受付印</w:t>
                        </w:r>
                      </w:p>
                    </w:txbxContent>
                  </v:textbox>
                  <v:imagedata o:title=""/>
                  <w10:wrap type="none" anchorx="text" anchory="text"/>
                </v:shape>
                <v:line id="Line 24" style="position:absolute;left:9555;top:1806;width:1470;height:0;" o:spid="_x0000_s1028" filled="f" stroked="t" strokecolor="#000000" strokeweight="0.75pt" o:spt="20" from="9555,1806" to="11025,1806">
                  <v:fill/>
                  <v:stroke dashstyle="shortdot" filltype="solid"/>
                  <v:textbox style="layout-flow:horizontal;"/>
                  <v:imagedata o:title=""/>
                  <o:lock v:ext="edit" shapetype="t"/>
                  <w10:wrap type="none" anchorx="text" anchory="text"/>
                </v:line>
                <w10:wrap type="none" anchorx="text" anchory="text"/>
              </v:group>
            </w:pict>
          </mc:Fallback>
        </mc:AlternateContent>
      </w:r>
    </w:p>
    <w:p>
      <w:pPr>
        <w:pStyle w:val="0"/>
        <w:jc w:val="center"/>
        <w:rPr>
          <w:rFonts w:hint="default"/>
          <w:sz w:val="18"/>
        </w:rPr>
      </w:pPr>
      <w:r>
        <w:rPr>
          <w:rFonts w:hint="eastAsia"/>
          <w:b w:val="1"/>
          <w:sz w:val="24"/>
        </w:rPr>
        <w:t>農地法第　　条の許可に係る工事完了届</w:t>
      </w:r>
    </w:p>
    <w:p>
      <w:pPr>
        <w:pStyle w:val="0"/>
        <w:rPr>
          <w:rFonts w:hint="default"/>
          <w:sz w:val="18"/>
        </w:rPr>
      </w:pPr>
    </w:p>
    <w:p>
      <w:pPr>
        <w:pStyle w:val="0"/>
        <w:ind w:left="5775"/>
        <w:rPr>
          <w:rFonts w:hint="default"/>
        </w:rPr>
      </w:pPr>
      <w:r>
        <w:rPr>
          <w:rFonts w:hint="eastAsia"/>
        </w:rPr>
        <w:t>令和　　年　　月　　日</w:t>
      </w:r>
    </w:p>
    <w:p>
      <w:pPr>
        <w:pStyle w:val="0"/>
        <w:ind w:left="1470"/>
        <w:rPr>
          <w:rFonts w:hint="default"/>
        </w:rPr>
      </w:pPr>
    </w:p>
    <w:p>
      <w:pPr>
        <w:pStyle w:val="0"/>
        <w:ind w:left="1470"/>
        <w:rPr>
          <w:rFonts w:hint="default"/>
        </w:rPr>
      </w:pPr>
      <w:r>
        <w:rPr>
          <w:rFonts w:hint="eastAsia"/>
        </w:rPr>
        <w:t>農業委員会会長　殿</w:t>
      </w:r>
    </w:p>
    <w:p>
      <w:pPr>
        <w:pStyle w:val="0"/>
        <w:spacing w:line="240" w:lineRule="exact"/>
        <w:rPr>
          <w:rFonts w:hint="default"/>
        </w:rPr>
      </w:pPr>
    </w:p>
    <w:p>
      <w:pPr>
        <w:pStyle w:val="0"/>
        <w:spacing w:line="240" w:lineRule="exact"/>
        <w:rPr>
          <w:rFonts w:hint="default"/>
        </w:rPr>
      </w:pPr>
    </w:p>
    <w:p>
      <w:pPr>
        <w:pStyle w:val="0"/>
        <w:spacing w:line="400" w:lineRule="exact"/>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2117090</wp:posOffset>
                </wp:positionH>
                <wp:positionV relativeFrom="paragraph">
                  <wp:posOffset>80010</wp:posOffset>
                </wp:positionV>
                <wp:extent cx="169545" cy="1163955"/>
                <wp:effectExtent l="635" t="635" r="29845" b="10795"/>
                <wp:wrapNone/>
                <wp:docPr id="1029" name="AutoShape 26"/>
                <a:graphic xmlns:a="http://schemas.openxmlformats.org/drawingml/2006/main">
                  <a:graphicData uri="http://schemas.microsoft.com/office/word/2010/wordprocessingShape">
                    <wps:wsp>
                      <wps:cNvPr id="1029" name="AutoShape 26"/>
                      <wps:cNvSpPr/>
                      <wps:spPr>
                        <a:xfrm>
                          <a:off x="0" y="0"/>
                          <a:ext cx="169545" cy="1163955"/>
                        </a:xfrm>
                        <a:prstGeom prst="leftBrace">
                          <a:avLst>
                            <a:gd name="adj1" fmla="val 57210"/>
                            <a:gd name="adj2" fmla="val 50000"/>
                          </a:avLst>
                        </a:prstGeom>
                        <a:noFill/>
                        <a:ln w="9525">
                          <a:solidFill>
                            <a:srgbClr val="000000"/>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style="mso-position-vertical-relative:text;z-index:5;mso-wrap-distance-left:9pt;width:13.35pt;height:91.65pt;mso-position-horizontal-relative:text;position:absolute;margin-left:166.7pt;margin-top:6.3pt;mso-wrap-distance-bottom:0pt;mso-wrap-distance-right:9pt;mso-wrap-distance-top:0pt;" o:spid="_x0000_s1029"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r>
        <w:rPr>
          <w:rFonts w:hint="eastAsia"/>
        </w:rPr>
        <w:t>　　　　　　　　　　　　　　　　　（貸人）住所</w:t>
      </w:r>
    </w:p>
    <w:p>
      <w:pPr>
        <w:pStyle w:val="0"/>
        <w:spacing w:line="400" w:lineRule="exact"/>
        <w:rPr>
          <w:rFonts w:hint="default"/>
        </w:rPr>
      </w:pPr>
      <w:r>
        <w:rPr>
          <w:rFonts w:hint="eastAsia"/>
        </w:rPr>
        <w:t>　　　　　　　　　　　　　　　　　　　　　氏名　　　　　　　　　　　　　　　　　　　　　</w:t>
      </w:r>
    </w:p>
    <w:p>
      <w:pPr>
        <w:pStyle w:val="0"/>
        <w:spacing w:line="400" w:lineRule="exact"/>
        <w:rPr>
          <w:rFonts w:hint="default"/>
        </w:rPr>
      </w:pPr>
      <w:r>
        <w:rPr>
          <w:rFonts w:hint="eastAsia"/>
        </w:rPr>
        <w:t>　　　　　　　　　　　　届出者</w:t>
      </w:r>
      <w:bookmarkStart w:id="0" w:name="_GoBack"/>
      <w:bookmarkEnd w:id="0"/>
    </w:p>
    <w:p>
      <w:pPr>
        <w:pStyle w:val="0"/>
        <w:spacing w:line="400" w:lineRule="exact"/>
        <w:rPr>
          <w:rFonts w:hint="default"/>
        </w:rPr>
      </w:pPr>
      <w:r>
        <w:rPr>
          <w:rFonts w:hint="eastAsia"/>
        </w:rPr>
        <w:t>　　　　　　　　　　　　　　　　　（転用事業者）住所</w:t>
      </w:r>
    </w:p>
    <w:p>
      <w:pPr>
        <w:pStyle w:val="0"/>
        <w:spacing w:line="400" w:lineRule="exact"/>
        <w:rPr>
          <w:rFonts w:hint="default"/>
        </w:rPr>
      </w:pPr>
      <w:r>
        <w:rPr>
          <w:rFonts w:hint="eastAsia"/>
        </w:rPr>
        <w:t>　　　　　　　　　　　　　　　　　　　　　　　　氏名　　　　　　　　　　　　　　　　　　</w:t>
      </w:r>
    </w:p>
    <w:p>
      <w:pPr>
        <w:pStyle w:val="0"/>
        <w:autoSpaceDE w:val="0"/>
        <w:autoSpaceDN w:val="0"/>
        <w:spacing w:line="140" w:lineRule="exact"/>
        <w:ind w:left="2552" w:firstLine="851"/>
        <w:rPr>
          <w:rFonts w:hint="default"/>
          <w:sz w:val="14"/>
        </w:rPr>
      </w:pPr>
    </w:p>
    <w:p>
      <w:pPr>
        <w:pStyle w:val="0"/>
        <w:spacing w:line="200" w:lineRule="exact"/>
        <w:rPr>
          <w:rFonts w:hint="default"/>
        </w:rPr>
      </w:pPr>
    </w:p>
    <w:p>
      <w:pPr>
        <w:pStyle w:val="0"/>
        <w:spacing w:line="200" w:lineRule="exact"/>
        <w:rPr>
          <w:rFonts w:hint="default"/>
        </w:rPr>
      </w:pPr>
    </w:p>
    <w:p>
      <w:pPr>
        <w:pStyle w:val="0"/>
        <w:spacing w:after="105" w:afterLines="30" w:afterAutospacing="0"/>
        <w:rPr>
          <w:rFonts w:hint="default"/>
        </w:rPr>
      </w:pPr>
      <w:r>
        <w:rPr>
          <w:rFonts w:hint="eastAsia"/>
        </w:rPr>
        <w:t>　農地転用の許可に係る工事が完了したので、届け出ます。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3255"/>
        <w:gridCol w:w="1470"/>
        <w:gridCol w:w="1155"/>
        <w:gridCol w:w="1260"/>
        <w:gridCol w:w="1260"/>
      </w:tblGrid>
      <w:tr>
        <w:trPr>
          <w:cantSplit/>
          <w:trHeight w:val="707" w:hRule="atLeast"/>
        </w:trPr>
        <w:tc>
          <w:tcPr>
            <w:tcW w:w="1785" w:type="dxa"/>
            <w:tcBorders>
              <w:top w:val="single" w:color="auto" w:sz="8" w:space="0"/>
              <w:left w:val="single" w:color="auto" w:sz="8"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60" w:lineRule="exact"/>
              <w:ind w:left="168" w:right="105" w:rightChars="50" w:hanging="168" w:hangingChars="100"/>
              <w:rPr>
                <w:rFonts w:hint="default" w:ascii="ＭＳ Ｐゴシック" w:hAnsi="ＭＳ Ｐゴシック" w:eastAsia="ＭＳ Ｐゴシック"/>
                <w:snapToGrid w:val="0"/>
                <w:spacing w:val="-16"/>
                <w:sz w:val="20"/>
              </w:rPr>
            </w:pPr>
            <w:r>
              <w:rPr>
                <w:rFonts w:hint="eastAsia" w:ascii="ＭＳ Ｐゴシック" w:hAnsi="ＭＳ Ｐゴシック" w:eastAsia="ＭＳ Ｐゴシック"/>
                <w:spacing w:val="-16"/>
                <w:sz w:val="20"/>
              </w:rPr>
              <w:t>１　</w:t>
            </w:r>
            <w:r>
              <w:rPr>
                <w:rFonts w:hint="eastAsia" w:ascii="ＭＳ Ｐゴシック" w:hAnsi="ＭＳ Ｐゴシック" w:eastAsia="ＭＳ Ｐゴシック"/>
                <w:snapToGrid w:val="0"/>
                <w:spacing w:val="-16"/>
                <w:sz w:val="20"/>
              </w:rPr>
              <w:t>許可番号及び　　許可年月日</w:t>
            </w:r>
          </w:p>
          <w:p>
            <w:pPr>
              <w:pStyle w:val="0"/>
              <w:autoSpaceDE w:val="0"/>
              <w:autoSpaceDN w:val="0"/>
              <w:adjustRightInd w:val="0"/>
              <w:spacing w:before="70" w:beforeLines="20" w:beforeAutospacing="0" w:line="200" w:lineRule="exact"/>
              <w:ind w:left="210" w:leftChars="100"/>
              <w:rPr>
                <w:rFonts w:hint="default" w:ascii="ＭＳ Ｐゴシック" w:hAnsi="ＭＳ Ｐゴシック" w:eastAsia="ＭＳ Ｐゴシック"/>
                <w:snapToGrid w:val="0"/>
                <w:spacing w:val="-10"/>
                <w:sz w:val="20"/>
              </w:rPr>
            </w:pPr>
            <w:r>
              <w:rPr>
                <w:rFonts w:hint="default" w:ascii="ＭＳ Ｐゴシック" w:hAnsi="ＭＳ Ｐゴシック" w:eastAsia="ＭＳ Ｐゴシック"/>
                <w:spacing w:val="-10"/>
                <w:sz w:val="20"/>
              </w:rPr>
              <mc:AlternateContent>
                <mc:Choice Requires="wps">
                  <w:drawing>
                    <wp:anchor distT="0" distB="0" distL="114300" distR="114300" simplePos="0" relativeHeight="6" behindDoc="0" locked="0" layoutInCell="1" hidden="0" allowOverlap="1">
                      <wp:simplePos x="0" y="0"/>
                      <wp:positionH relativeFrom="column">
                        <wp:posOffset>100965</wp:posOffset>
                      </wp:positionH>
                      <wp:positionV relativeFrom="paragraph">
                        <wp:posOffset>16510</wp:posOffset>
                      </wp:positionV>
                      <wp:extent cx="897890" cy="403225"/>
                      <wp:effectExtent l="635" t="635" r="29845" b="10795"/>
                      <wp:wrapNone/>
                      <wp:docPr id="1030" name="AutoShape 27"/>
                      <a:graphic xmlns:a="http://schemas.openxmlformats.org/drawingml/2006/main">
                        <a:graphicData uri="http://schemas.microsoft.com/office/word/2010/wordprocessingShape">
                          <wps:wsp>
                            <wps:cNvPr id="1030" name="AutoShape 27"/>
                            <wps:cNvSpPr>
                              <a:spLocks noChangeArrowheads="1"/>
                            </wps:cNvSpPr>
                            <wps:spPr>
                              <a:xfrm>
                                <a:off x="0" y="0"/>
                                <a:ext cx="897890" cy="403225"/>
                              </a:xfrm>
                              <a:prstGeom prst="bracketPair">
                                <a:avLst>
                                  <a:gd name="adj" fmla="val 14176"/>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style="mso-position-vertical-relative:text;z-index:6;mso-wrap-distance-left:9pt;width:70.7pt;height:31.75pt;mso-position-horizontal-relative:text;position:absolute;margin-left:7.95pt;margin-top:1.3pt;mso-wrap-distance-bottom:0pt;mso-wrap-distance-right:9pt;mso-wrap-distance-top:0pt;" o:spid="_x0000_s1030" o:allowincell="t" o:allowoverlap="t" filled="f" stroked="t" strokecolor="#000000" strokeweight="0.5pt" o:spt="185" type="#_x0000_t185" adj="3062">
                      <v:fill/>
                      <v:stroke filltype="solid"/>
                      <v:textbox style="layout-flow:horizontal;"/>
                      <v:imagedata o:title=""/>
                      <w10:wrap type="none" anchorx="text" anchory="text"/>
                    </v:shape>
                  </w:pict>
                </mc:Fallback>
              </mc:AlternateContent>
            </w:r>
            <w:r>
              <w:rPr>
                <w:rFonts w:hint="eastAsia" w:ascii="ＭＳ Ｐゴシック" w:hAnsi="ＭＳ Ｐゴシック" w:eastAsia="ＭＳ Ｐゴシック"/>
                <w:snapToGrid w:val="0"/>
                <w:spacing w:val="-10"/>
                <w:sz w:val="20"/>
              </w:rPr>
              <w:t>事業計画変更の</w:t>
            </w:r>
          </w:p>
          <w:p>
            <w:pPr>
              <w:pStyle w:val="0"/>
              <w:autoSpaceDE w:val="0"/>
              <w:autoSpaceDN w:val="0"/>
              <w:adjustRightInd w:val="0"/>
              <w:spacing w:line="200" w:lineRule="exact"/>
              <w:ind w:left="210" w:leftChars="100"/>
              <w:rPr>
                <w:rFonts w:hint="default" w:ascii="ＭＳ Ｐゴシック" w:hAnsi="ＭＳ Ｐゴシック" w:eastAsia="ＭＳ Ｐゴシック"/>
                <w:snapToGrid w:val="0"/>
                <w:sz w:val="20"/>
              </w:rPr>
            </w:pPr>
            <w:r>
              <w:rPr>
                <w:rFonts w:hint="eastAsia" w:ascii="ＭＳ Ｐゴシック" w:hAnsi="ＭＳ Ｐゴシック" w:eastAsia="ＭＳ Ｐゴシック"/>
                <w:snapToGrid w:val="0"/>
                <w:sz w:val="20"/>
              </w:rPr>
              <w:t>承認番号及び</w:t>
            </w:r>
          </w:p>
          <w:p>
            <w:pPr>
              <w:pStyle w:val="0"/>
              <w:autoSpaceDE w:val="0"/>
              <w:autoSpaceDN w:val="0"/>
              <w:adjustRightInd w:val="0"/>
              <w:spacing w:line="200" w:lineRule="exact"/>
              <w:ind w:left="210" w:leftChars="100"/>
              <w:rPr>
                <w:rFonts w:hint="default" w:ascii="ＭＳ Ｐゴシック" w:hAnsi="ＭＳ Ｐゴシック" w:eastAsia="ＭＳ Ｐゴシック"/>
                <w:sz w:val="20"/>
              </w:rPr>
            </w:pPr>
            <w:r>
              <w:rPr>
                <w:rFonts w:hint="eastAsia" w:ascii="ＭＳ Ｐゴシック" w:hAnsi="ＭＳ Ｐゴシック" w:eastAsia="ＭＳ Ｐゴシック"/>
                <w:snapToGrid w:val="0"/>
                <w:sz w:val="20"/>
              </w:rPr>
              <w:t>承認年月日</w:t>
            </w:r>
          </w:p>
        </w:tc>
        <w:tc>
          <w:tcPr>
            <w:tcW w:w="3255"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70" w:beforeLines="20" w:beforeAutospacing="0" w:line="240" w:lineRule="exact"/>
              <w:ind w:left="-96" w:right="-96"/>
              <w:jc w:val="center"/>
              <w:rPr>
                <w:rFonts w:hint="default"/>
                <w:sz w:val="20"/>
              </w:rPr>
            </w:pPr>
            <w:r>
              <w:rPr>
                <w:rFonts w:hint="eastAsia"/>
                <w:sz w:val="20"/>
              </w:rPr>
              <w:t>　　　　第　　　　　号</w:t>
            </w:r>
          </w:p>
          <w:p>
            <w:pPr>
              <w:pStyle w:val="0"/>
              <w:spacing w:after="105" w:afterLines="30" w:afterAutospacing="0" w:line="240" w:lineRule="exact"/>
              <w:ind w:left="-96" w:right="-96"/>
              <w:jc w:val="center"/>
              <w:rPr>
                <w:rFonts w:hint="default"/>
                <w:sz w:val="20"/>
              </w:rPr>
            </w:pPr>
            <w:r>
              <w:rPr>
                <w:rFonts w:hint="eastAsia"/>
                <w:sz w:val="20"/>
              </w:rPr>
              <w:t>令和　　年　　月　　日</w:t>
            </w:r>
          </w:p>
          <w:p>
            <w:pPr>
              <w:pStyle w:val="0"/>
              <w:spacing w:line="240" w:lineRule="exact"/>
              <w:ind w:left="-99" w:right="-99"/>
              <w:jc w:val="center"/>
              <w:rPr>
                <w:rFonts w:hint="default"/>
                <w:sz w:val="20"/>
              </w:rPr>
            </w:pPr>
            <w:r>
              <w:rPr>
                <w:rFonts w:hint="default"/>
                <w:sz w:val="20"/>
              </w:rPr>
              <mc:AlternateContent>
                <mc:Choice Requires="wps">
                  <w:drawing>
                    <wp:anchor distT="0" distB="0" distL="114300" distR="114300" simplePos="0" relativeHeight="7" behindDoc="0" locked="0" layoutInCell="1" hidden="0" allowOverlap="1">
                      <wp:simplePos x="0" y="0"/>
                      <wp:positionH relativeFrom="column">
                        <wp:posOffset>125095</wp:posOffset>
                      </wp:positionH>
                      <wp:positionV relativeFrom="paragraph">
                        <wp:posOffset>20320</wp:posOffset>
                      </wp:positionV>
                      <wp:extent cx="1671955" cy="288925"/>
                      <wp:effectExtent l="635" t="635" r="29845" b="10795"/>
                      <wp:wrapNone/>
                      <wp:docPr id="1031" name="AutoShape 28"/>
                      <a:graphic xmlns:a="http://schemas.openxmlformats.org/drawingml/2006/main">
                        <a:graphicData uri="http://schemas.microsoft.com/office/word/2010/wordprocessingShape">
                          <wps:wsp>
                            <wps:cNvPr id="1031" name="AutoShape 28"/>
                            <wps:cNvSpPr>
                              <a:spLocks noChangeArrowheads="1"/>
                            </wps:cNvSpPr>
                            <wps:spPr>
                              <a:xfrm>
                                <a:off x="0" y="0"/>
                                <a:ext cx="1671955" cy="288925"/>
                              </a:xfrm>
                              <a:prstGeom prst="bracketPair">
                                <a:avLst>
                                  <a:gd name="adj" fmla="val 20366"/>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style="mso-position-vertical-relative:text;z-index:7;mso-wrap-distance-left:9pt;width:131.65pt;height:22.75pt;mso-position-horizontal-relative:text;position:absolute;margin-left:9.85pt;margin-top:1.6pt;mso-wrap-distance-bottom:0pt;mso-wrap-distance-right:9pt;mso-wrap-distance-top:0pt;" o:spid="_x0000_s1031" o:allowincell="t" o:allowoverlap="t" filled="f" stroked="t" strokecolor="#000000" strokeweight="0.5pt" o:spt="185" type="#_x0000_t185" adj="4399">
                      <v:fill/>
                      <v:stroke filltype="solid"/>
                      <v:textbox style="layout-flow:horizontal;"/>
                      <v:imagedata o:title=""/>
                      <w10:wrap type="none" anchorx="text" anchory="text"/>
                    </v:shape>
                  </w:pict>
                </mc:Fallback>
              </mc:AlternateContent>
            </w:r>
            <w:r>
              <w:rPr>
                <w:rFonts w:hint="eastAsia"/>
                <w:sz w:val="20"/>
              </w:rPr>
              <w:t>　　　　第　　　　　号</w:t>
            </w:r>
          </w:p>
          <w:p>
            <w:pPr>
              <w:pStyle w:val="0"/>
              <w:spacing w:line="240" w:lineRule="exact"/>
              <w:ind w:left="-99" w:right="-99"/>
              <w:jc w:val="center"/>
              <w:rPr>
                <w:rFonts w:hint="default"/>
                <w:sz w:val="20"/>
              </w:rPr>
            </w:pPr>
            <w:r>
              <w:rPr>
                <w:rFonts w:hint="eastAsia"/>
                <w:sz w:val="20"/>
              </w:rPr>
              <w:t>令和　　年　　月　　日</w:t>
            </w:r>
          </w:p>
        </w:tc>
        <w:tc>
          <w:tcPr>
            <w:tcW w:w="1470"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180" w:hanging="180" w:hangingChars="100"/>
              <w:rPr>
                <w:rFonts w:hint="default" w:eastAsia="ＭＳ ゴシック"/>
                <w:spacing w:val="-10"/>
                <w:sz w:val="20"/>
              </w:rPr>
            </w:pPr>
            <w:r>
              <w:rPr>
                <w:rFonts w:hint="eastAsia" w:eastAsia="ＭＳ ゴシック"/>
                <w:spacing w:val="-10"/>
                <w:sz w:val="20"/>
              </w:rPr>
              <w:t>２　許可に係る工事の時期</w:t>
            </w:r>
          </w:p>
        </w:tc>
        <w:tc>
          <w:tcPr>
            <w:tcW w:w="3675" w:type="dxa"/>
            <w:gridSpan w:val="3"/>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after="175" w:afterLines="50" w:afterAutospacing="0" w:line="240" w:lineRule="exact"/>
              <w:jc w:val="center"/>
              <w:rPr>
                <w:rFonts w:hint="default"/>
                <w:sz w:val="20"/>
              </w:rPr>
            </w:pPr>
            <w:r>
              <w:rPr>
                <w:rFonts w:hint="eastAsia"/>
                <w:sz w:val="20"/>
              </w:rPr>
              <w:t>令和　　年　　月　　日　着工</w:t>
            </w:r>
          </w:p>
          <w:p>
            <w:pPr>
              <w:pStyle w:val="0"/>
              <w:spacing w:line="240" w:lineRule="exact"/>
              <w:jc w:val="center"/>
              <w:rPr>
                <w:rFonts w:hint="default"/>
                <w:sz w:val="20"/>
              </w:rPr>
            </w:pPr>
            <w:r>
              <w:rPr>
                <w:rFonts w:hint="eastAsia"/>
                <w:sz w:val="20"/>
              </w:rPr>
              <w:t>令和　　年　　月　　日　完了</w:t>
            </w:r>
          </w:p>
        </w:tc>
      </w:tr>
      <w:tr>
        <w:trPr>
          <w:cantSplit/>
          <w:trHeight w:val="345" w:hRule="atLeast"/>
        </w:trPr>
        <w:tc>
          <w:tcPr>
            <w:tcW w:w="178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eastAsia="ＭＳ ゴシック"/>
                <w:spacing w:val="-10"/>
                <w:sz w:val="20"/>
              </w:rPr>
            </w:pPr>
            <w:r>
              <w:rPr>
                <w:rFonts w:hint="eastAsia" w:eastAsia="ＭＳ ゴシック"/>
                <w:spacing w:val="-10"/>
                <w:sz w:val="20"/>
              </w:rPr>
              <w:t>３　転用目的</w:t>
            </w:r>
          </w:p>
        </w:tc>
        <w:tc>
          <w:tcPr>
            <w:tcW w:w="4725"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ascii="ＭＳ Ｐ明朝" w:hAnsi="ＭＳ Ｐ明朝" w:eastAsia="ＭＳ Ｐ明朝"/>
                <w:spacing w:val="-10"/>
                <w:sz w:val="20"/>
              </w:rPr>
            </w:pPr>
          </w:p>
        </w:tc>
        <w:tc>
          <w:tcPr>
            <w:tcW w:w="2415"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spacing w:val="-10"/>
                <w:sz w:val="20"/>
              </w:rPr>
            </w:pPr>
            <w:r>
              <w:rPr>
                <w:rFonts w:hint="eastAsia" w:ascii="ＭＳ ゴシック" w:hAnsi="ＭＳ ゴシック" w:eastAsia="ＭＳ ゴシック"/>
                <w:spacing w:val="-10"/>
                <w:sz w:val="20"/>
              </w:rPr>
              <w:t>４　永久・一時転用の別</w:t>
            </w:r>
          </w:p>
          <w:p>
            <w:pPr>
              <w:pStyle w:val="0"/>
              <w:ind w:firstLine="180" w:firstLineChars="100"/>
              <w:jc w:val="left"/>
              <w:rPr>
                <w:rFonts w:hint="default" w:ascii="ＭＳ ゴシック" w:hAnsi="ＭＳ ゴシック" w:eastAsia="ＭＳ ゴシック"/>
                <w:spacing w:val="-10"/>
                <w:sz w:val="20"/>
              </w:rPr>
            </w:pPr>
            <w:r>
              <w:rPr>
                <w:rFonts w:hint="eastAsia" w:ascii="ＭＳ ゴシック" w:hAnsi="ＭＳ ゴシック" w:eastAsia="ＭＳ ゴシック"/>
                <w:spacing w:val="-10"/>
                <w:sz w:val="20"/>
              </w:rPr>
              <w:t>（該当するものに○印）</w:t>
            </w:r>
          </w:p>
        </w:tc>
        <w:tc>
          <w:tcPr>
            <w:tcW w:w="1260" w:type="dxa"/>
            <w:tcBorders>
              <w:top w:val="none" w:color="auto" w:sz="0" w:space="0"/>
              <w:left w:val="single" w:color="auto" w:sz="4" w:space="0"/>
              <w:bottom w:val="dashSmallGap" w:color="auto" w:sz="4" w:space="0"/>
              <w:right w:val="single" w:color="auto" w:sz="8" w:space="0"/>
              <w:tl2br w:val="none" w:color="auto" w:sz="0" w:space="0"/>
              <w:tr2bl w:val="none" w:color="auto" w:sz="0" w:space="0"/>
            </w:tcBorders>
            <w:vAlign w:val="center"/>
          </w:tcPr>
          <w:p>
            <w:pPr>
              <w:pStyle w:val="0"/>
              <w:spacing w:line="220" w:lineRule="exact"/>
              <w:jc w:val="center"/>
              <w:rPr>
                <w:rFonts w:hint="default"/>
                <w:spacing w:val="-10"/>
                <w:sz w:val="20"/>
              </w:rPr>
            </w:pPr>
            <w:r>
              <w:rPr>
                <w:rFonts w:hint="eastAsia"/>
                <w:spacing w:val="-10"/>
                <w:sz w:val="20"/>
              </w:rPr>
              <w:t>永久</w:t>
            </w:r>
          </w:p>
        </w:tc>
      </w:tr>
      <w:tr>
        <w:trPr>
          <w:cantSplit/>
          <w:trHeight w:val="345" w:hRule="atLeast"/>
        </w:trPr>
        <w:tc>
          <w:tcPr>
            <w:tcW w:w="17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rPr>
                <w:rFonts w:hint="default" w:eastAsia="ＭＳ ゴシック"/>
                <w:spacing w:val="-10"/>
                <w:sz w:val="20"/>
              </w:rPr>
            </w:pPr>
          </w:p>
        </w:tc>
        <w:tc>
          <w:tcPr>
            <w:tcW w:w="4725"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spacing w:val="-10"/>
                <w:sz w:val="16"/>
              </w:rPr>
            </w:pPr>
          </w:p>
        </w:tc>
        <w:tc>
          <w:tcPr>
            <w:tcW w:w="2415"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spacing w:val="-10"/>
                <w:sz w:val="16"/>
              </w:rPr>
            </w:pPr>
          </w:p>
        </w:tc>
        <w:tc>
          <w:tcPr>
            <w:tcW w:w="1260" w:type="dxa"/>
            <w:tcBorders>
              <w:top w:val="dashSmallGap"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jc w:val="center"/>
              <w:rPr>
                <w:rFonts w:hint="default"/>
                <w:spacing w:val="-10"/>
                <w:sz w:val="20"/>
              </w:rPr>
            </w:pPr>
            <w:r>
              <w:rPr>
                <w:rFonts w:hint="eastAsia"/>
                <w:spacing w:val="-10"/>
                <w:sz w:val="20"/>
              </w:rPr>
              <w:t>一時</w:t>
            </w:r>
          </w:p>
        </w:tc>
      </w:tr>
      <w:tr>
        <w:trPr>
          <w:cantSplit/>
          <w:trHeight w:val="174" w:hRule="atLeast"/>
        </w:trPr>
        <w:tc>
          <w:tcPr>
            <w:tcW w:w="1785"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80" w:hanging="180" w:hangingChars="100"/>
              <w:rPr>
                <w:rFonts w:hint="default" w:eastAsia="ＭＳ ゴシック"/>
                <w:spacing w:val="-10"/>
                <w:sz w:val="20"/>
              </w:rPr>
            </w:pPr>
            <w:r>
              <w:rPr>
                <w:rFonts w:hint="eastAsia" w:eastAsia="ＭＳ ゴシック"/>
                <w:spacing w:val="-10"/>
                <w:sz w:val="20"/>
              </w:rPr>
              <w:t>５　許可を受けた土地の所在等</w:t>
            </w: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Ｐ明朝" w:hAnsi="ＭＳ Ｐ明朝" w:eastAsia="ＭＳ Ｐ明朝"/>
                <w:spacing w:val="-10"/>
                <w:sz w:val="20"/>
              </w:rPr>
            </w:pPr>
            <w:r>
              <w:rPr>
                <w:rFonts w:hint="eastAsia" w:ascii="ＭＳ Ｐ明朝" w:hAnsi="ＭＳ Ｐ明朝" w:eastAsia="ＭＳ Ｐ明朝"/>
                <w:spacing w:val="-10"/>
                <w:sz w:val="20"/>
              </w:rPr>
              <w:t>土地の所在</w:t>
            </w: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Ｐ明朝" w:hAnsi="ＭＳ Ｐ明朝" w:eastAsia="ＭＳ Ｐ明朝"/>
                <w:spacing w:val="-10"/>
                <w:sz w:val="20"/>
              </w:rPr>
            </w:pPr>
            <w:r>
              <w:rPr>
                <w:rFonts w:hint="eastAsia" w:ascii="ＭＳ Ｐ明朝" w:hAnsi="ＭＳ Ｐ明朝" w:eastAsia="ＭＳ Ｐ明朝"/>
                <w:spacing w:val="-10"/>
                <w:sz w:val="20"/>
              </w:rPr>
              <w:t>地番</w:t>
            </w: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Ｐ明朝" w:hAnsi="ＭＳ Ｐ明朝" w:eastAsia="ＭＳ Ｐ明朝"/>
                <w:spacing w:val="-10"/>
                <w:sz w:val="20"/>
              </w:rPr>
            </w:pPr>
            <w:r>
              <w:rPr>
                <w:rFonts w:hint="eastAsia" w:ascii="ＭＳ Ｐ明朝" w:hAnsi="ＭＳ Ｐ明朝" w:eastAsia="ＭＳ Ｐ明朝"/>
                <w:spacing w:val="-10"/>
                <w:sz w:val="20"/>
              </w:rPr>
              <w:t>地目</w:t>
            </w:r>
          </w:p>
        </w:tc>
        <w:tc>
          <w:tcPr>
            <w:tcW w:w="2520" w:type="dxa"/>
            <w:gridSpan w:val="2"/>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jc w:val="center"/>
              <w:rPr>
                <w:rFonts w:hint="default" w:ascii="ＭＳ Ｐ明朝" w:hAnsi="ＭＳ Ｐ明朝" w:eastAsia="ＭＳ Ｐ明朝"/>
                <w:spacing w:val="-10"/>
                <w:sz w:val="20"/>
              </w:rPr>
            </w:pPr>
            <w:r>
              <w:rPr>
                <w:rFonts w:hint="eastAsia" w:ascii="ＭＳ Ｐ明朝" w:hAnsi="ＭＳ Ｐ明朝" w:eastAsia="ＭＳ Ｐ明朝"/>
                <w:spacing w:val="-10"/>
                <w:sz w:val="20"/>
              </w:rPr>
              <w:t>面積　（㎡）</w:t>
            </w:r>
          </w:p>
        </w:tc>
      </w:tr>
      <w:tr>
        <w:trPr>
          <w:cantSplit/>
          <w:trHeight w:val="495" w:hRule="atLeast"/>
        </w:trPr>
        <w:tc>
          <w:tcPr>
            <w:tcW w:w="17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80" w:hanging="180" w:hangingChars="100"/>
              <w:rPr>
                <w:rFonts w:hint="default" w:eastAsia="ＭＳ ゴシック"/>
                <w:spacing w:val="-10"/>
                <w:sz w:val="20"/>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2520" w:type="dxa"/>
            <w:gridSpan w:val="2"/>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r>
      <w:tr>
        <w:trPr>
          <w:cantSplit/>
          <w:trHeight w:val="495" w:hRule="atLeast"/>
        </w:trPr>
        <w:tc>
          <w:tcPr>
            <w:tcW w:w="17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80" w:hanging="180" w:hangingChars="100"/>
              <w:rPr>
                <w:rFonts w:hint="default" w:eastAsia="ＭＳ ゴシック"/>
                <w:spacing w:val="-10"/>
                <w:sz w:val="20"/>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2520" w:type="dxa"/>
            <w:gridSpan w:val="2"/>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r>
      <w:tr>
        <w:trPr>
          <w:cantSplit/>
          <w:trHeight w:val="495" w:hRule="atLeast"/>
        </w:trPr>
        <w:tc>
          <w:tcPr>
            <w:tcW w:w="17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80" w:hanging="180" w:hangingChars="100"/>
              <w:rPr>
                <w:rFonts w:hint="default" w:eastAsia="ＭＳ ゴシック"/>
                <w:spacing w:val="-10"/>
                <w:sz w:val="20"/>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2520" w:type="dxa"/>
            <w:gridSpan w:val="2"/>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r>
      <w:tr>
        <w:trPr>
          <w:cantSplit/>
          <w:trHeight w:val="495" w:hRule="atLeast"/>
        </w:trPr>
        <w:tc>
          <w:tcPr>
            <w:tcW w:w="17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80" w:hanging="180" w:hangingChars="100"/>
              <w:rPr>
                <w:rFonts w:hint="default" w:eastAsia="ＭＳ ゴシック"/>
                <w:spacing w:val="-10"/>
                <w:sz w:val="20"/>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2520" w:type="dxa"/>
            <w:gridSpan w:val="2"/>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r>
      <w:tr>
        <w:trPr>
          <w:cantSplit/>
          <w:trHeight w:val="495" w:hRule="atLeast"/>
        </w:trPr>
        <w:tc>
          <w:tcPr>
            <w:tcW w:w="1785"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ind w:left="180" w:hanging="180" w:hangingChars="100"/>
              <w:rPr>
                <w:rFonts w:hint="default" w:eastAsia="ＭＳ ゴシック"/>
                <w:spacing w:val="-10"/>
                <w:sz w:val="20"/>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4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11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c>
          <w:tcPr>
            <w:tcW w:w="2520" w:type="dxa"/>
            <w:gridSpan w:val="2"/>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220" w:lineRule="exact"/>
              <w:rPr>
                <w:rFonts w:hint="default" w:ascii="ＭＳ Ｐ明朝" w:hAnsi="ＭＳ Ｐ明朝" w:eastAsia="ＭＳ Ｐ明朝"/>
                <w:spacing w:val="-10"/>
                <w:sz w:val="20"/>
              </w:rPr>
            </w:pPr>
          </w:p>
        </w:tc>
      </w:tr>
      <w:tr>
        <w:trPr>
          <w:cantSplit/>
          <w:trHeight w:val="3220" w:hRule="atLeast"/>
        </w:trPr>
        <w:tc>
          <w:tcPr>
            <w:tcW w:w="10185" w:type="dxa"/>
            <w:gridSpan w:val="6"/>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70" w:beforeLines="20" w:beforeAutospacing="0" w:line="260" w:lineRule="exact"/>
              <w:rPr>
                <w:rFonts w:hint="default"/>
                <w:sz w:val="18"/>
              </w:rPr>
            </w:pPr>
            <w:r>
              <w:rPr>
                <w:rFonts w:hint="eastAsia" w:ascii="ＭＳ ゴシック" w:hAnsi="ＭＳ ゴシック" w:eastAsia="ＭＳ ゴシック"/>
                <w:sz w:val="18"/>
              </w:rPr>
              <w:t>添付書類</w:t>
            </w:r>
            <w:r>
              <w:rPr>
                <w:rFonts w:hint="eastAsia"/>
                <w:sz w:val="18"/>
              </w:rPr>
              <w:t>　</w:t>
            </w:r>
            <w:r>
              <w:rPr>
                <w:rFonts w:hint="eastAsia"/>
                <w:sz w:val="18"/>
              </w:rPr>
              <w:t>(</w:t>
            </w:r>
            <w:r>
              <w:rPr>
                <w:rFonts w:hint="eastAsia"/>
                <w:sz w:val="18"/>
              </w:rPr>
              <w:t>１</w:t>
            </w:r>
            <w:r>
              <w:rPr>
                <w:rFonts w:hint="eastAsia"/>
                <w:sz w:val="18"/>
              </w:rPr>
              <w:t>)</w:t>
            </w:r>
            <w:r>
              <w:rPr>
                <w:rFonts w:hint="eastAsia"/>
                <w:sz w:val="18"/>
              </w:rPr>
              <w:t>　許可を受けた土地全体の現況を示す写真</w:t>
            </w:r>
          </w:p>
          <w:p>
            <w:pPr>
              <w:pStyle w:val="0"/>
              <w:spacing w:after="175" w:afterLines="50" w:afterAutospacing="0" w:line="260" w:lineRule="exact"/>
              <w:rPr>
                <w:rFonts w:hint="default"/>
                <w:sz w:val="18"/>
              </w:rPr>
            </w:pPr>
            <w:r>
              <w:rPr>
                <w:rFonts w:hint="eastAsia"/>
                <w:sz w:val="18"/>
              </w:rPr>
              <w:t>　　　　　</w:t>
            </w:r>
            <w:r>
              <w:rPr>
                <w:rFonts w:hint="eastAsia"/>
                <w:sz w:val="18"/>
              </w:rPr>
              <w:t>(</w:t>
            </w:r>
            <w:r>
              <w:rPr>
                <w:rFonts w:hint="eastAsia"/>
                <w:sz w:val="18"/>
              </w:rPr>
              <w:t>２</w:t>
            </w:r>
            <w:r>
              <w:rPr>
                <w:rFonts w:hint="eastAsia"/>
                <w:sz w:val="18"/>
              </w:rPr>
              <w:t>)</w:t>
            </w:r>
            <w:r>
              <w:rPr>
                <w:rFonts w:hint="eastAsia"/>
                <w:sz w:val="18"/>
              </w:rPr>
              <w:t>　その他農業委員会が必要と認める書類</w:t>
            </w:r>
          </w:p>
          <w:p>
            <w:pPr>
              <w:pStyle w:val="0"/>
              <w:spacing w:line="260" w:lineRule="exact"/>
              <w:ind w:left="1260" w:hanging="1260" w:hangingChars="700"/>
              <w:rPr>
                <w:rFonts w:hint="default"/>
                <w:sz w:val="18"/>
              </w:rPr>
            </w:pPr>
            <w:r>
              <w:rPr>
                <w:rFonts w:hint="eastAsia" w:ascii="ＭＳ ゴシック" w:hAnsi="ＭＳ ゴシック" w:eastAsia="ＭＳ ゴシック"/>
                <w:sz w:val="18"/>
              </w:rPr>
              <w:t>留意事項</w:t>
            </w:r>
            <w:r>
              <w:rPr>
                <w:rFonts w:hint="eastAsia"/>
                <w:sz w:val="18"/>
              </w:rPr>
              <w:t>　</w:t>
            </w:r>
            <w:r>
              <w:rPr>
                <w:rFonts w:hint="eastAsia"/>
                <w:sz w:val="18"/>
              </w:rPr>
              <w:t>(</w:t>
            </w:r>
            <w:r>
              <w:rPr>
                <w:rFonts w:hint="eastAsia"/>
                <w:sz w:val="18"/>
              </w:rPr>
              <w:t>１</w:t>
            </w:r>
            <w:r>
              <w:rPr>
                <w:rFonts w:hint="eastAsia"/>
                <w:sz w:val="18"/>
              </w:rPr>
              <w:t>)</w:t>
            </w:r>
            <w:r>
              <w:rPr>
                <w:rFonts w:hint="eastAsia"/>
                <w:sz w:val="18"/>
              </w:rPr>
              <w:t>　届出者の貸人の欄は、一時転用の許可に係る工事の完了を届け出る場合のみ、記載してください。</w:t>
            </w:r>
          </w:p>
          <w:p>
            <w:pPr>
              <w:pStyle w:val="0"/>
              <w:spacing w:line="260" w:lineRule="exact"/>
              <w:ind w:left="1260" w:hanging="1260" w:hangingChars="700"/>
              <w:rPr>
                <w:rFonts w:hint="default"/>
                <w:sz w:val="18"/>
              </w:rPr>
            </w:pPr>
            <w:r>
              <w:rPr>
                <w:rFonts w:hint="eastAsia"/>
                <w:sz w:val="18"/>
              </w:rPr>
              <w:t>　　　　　</w:t>
            </w:r>
            <w:r>
              <w:rPr>
                <w:rFonts w:hint="eastAsia"/>
                <w:sz w:val="18"/>
              </w:rPr>
              <w:t>(</w:t>
            </w:r>
            <w:r>
              <w:rPr>
                <w:rFonts w:hint="eastAsia"/>
                <w:sz w:val="18"/>
              </w:rPr>
              <w:t>２</w:t>
            </w:r>
            <w:r>
              <w:rPr>
                <w:rFonts w:hint="eastAsia"/>
                <w:sz w:val="18"/>
              </w:rPr>
              <w:t>)</w:t>
            </w:r>
            <w:r>
              <w:rPr>
                <w:rFonts w:hint="eastAsia"/>
                <w:sz w:val="18"/>
              </w:rPr>
              <w:t>　「事業計画変更の承認番号及び承認年月日」の欄は、当該転用許可について事業計画変更の承認を受けている場合に、その承認番号及び承認年月日（当該承認を２回以上受けている場合は、直近のもの）を記載してください。</w:t>
            </w:r>
          </w:p>
          <w:p>
            <w:pPr>
              <w:pStyle w:val="0"/>
              <w:spacing w:line="260" w:lineRule="exact"/>
              <w:ind w:left="1260" w:hanging="1260" w:hangingChars="700"/>
              <w:rPr>
                <w:rFonts w:hint="default"/>
                <w:sz w:val="18"/>
              </w:rPr>
            </w:pPr>
            <w:r>
              <w:rPr>
                <w:rFonts w:hint="eastAsia"/>
                <w:sz w:val="18"/>
              </w:rPr>
              <w:t>　　　　　</w:t>
            </w:r>
            <w:r>
              <w:rPr>
                <w:rFonts w:hint="eastAsia"/>
                <w:sz w:val="18"/>
              </w:rPr>
              <w:t>(</w:t>
            </w:r>
            <w:r>
              <w:rPr>
                <w:rFonts w:hint="eastAsia"/>
                <w:sz w:val="18"/>
              </w:rPr>
              <w:t>３</w:t>
            </w:r>
            <w:r>
              <w:rPr>
                <w:rFonts w:hint="eastAsia"/>
                <w:sz w:val="18"/>
              </w:rPr>
              <w:t>)</w:t>
            </w:r>
            <w:r>
              <w:rPr>
                <w:rFonts w:hint="eastAsia"/>
                <w:sz w:val="18"/>
              </w:rPr>
              <w:t>　転用目的が駐車場、資材置場、道路その他建築物等の設置を伴わない施設である場合は、当該許可に係る事業計画どおりの用途に供した時点で提出してください。</w:t>
            </w:r>
          </w:p>
          <w:p>
            <w:pPr>
              <w:pStyle w:val="0"/>
              <w:spacing w:line="260" w:lineRule="exact"/>
              <w:ind w:left="1260" w:hanging="1260" w:hangingChars="700"/>
              <w:rPr>
                <w:rFonts w:hint="default"/>
                <w:sz w:val="18"/>
              </w:rPr>
            </w:pPr>
            <w:r>
              <w:rPr>
                <w:rFonts w:hint="eastAsia"/>
                <w:sz w:val="18"/>
              </w:rPr>
              <w:t>　　　　　</w:t>
            </w:r>
            <w:r>
              <w:rPr>
                <w:rFonts w:hint="eastAsia"/>
                <w:sz w:val="18"/>
              </w:rPr>
              <w:t>(</w:t>
            </w:r>
            <w:r>
              <w:rPr>
                <w:rFonts w:hint="eastAsia"/>
                <w:sz w:val="18"/>
              </w:rPr>
              <w:t>４</w:t>
            </w:r>
            <w:r>
              <w:rPr>
                <w:rFonts w:hint="eastAsia"/>
                <w:sz w:val="18"/>
              </w:rPr>
              <w:t>)</w:t>
            </w:r>
            <w:r>
              <w:rPr>
                <w:rFonts w:hint="eastAsia"/>
                <w:sz w:val="18"/>
              </w:rPr>
              <w:t>　転用目的が植林の場合は、植林後１年以上経過し成熟した樹木になった時点で提出してください。</w:t>
            </w:r>
          </w:p>
          <w:p>
            <w:pPr>
              <w:pStyle w:val="0"/>
              <w:spacing w:line="260" w:lineRule="exact"/>
              <w:ind w:left="1260" w:hanging="1260" w:hangingChars="700"/>
              <w:rPr>
                <w:rFonts w:hint="default"/>
                <w:sz w:val="18"/>
              </w:rPr>
            </w:pPr>
            <w:r>
              <w:rPr>
                <w:rFonts w:hint="eastAsia"/>
                <w:sz w:val="18"/>
              </w:rPr>
              <w:t>　　　　　</w:t>
            </w:r>
            <w:r>
              <w:rPr>
                <w:rFonts w:hint="eastAsia"/>
                <w:sz w:val="18"/>
              </w:rPr>
              <w:t>(</w:t>
            </w:r>
            <w:r>
              <w:rPr>
                <w:rFonts w:hint="eastAsia"/>
                <w:sz w:val="18"/>
              </w:rPr>
              <w:t>５</w:t>
            </w:r>
            <w:r>
              <w:rPr>
                <w:rFonts w:hint="eastAsia"/>
                <w:sz w:val="18"/>
              </w:rPr>
              <w:t>)</w:t>
            </w:r>
            <w:r>
              <w:rPr>
                <w:rFonts w:hint="eastAsia"/>
                <w:sz w:val="18"/>
              </w:rPr>
              <w:t>　転</w:t>
            </w:r>
            <w:r>
              <w:rPr>
                <w:rFonts w:hint="eastAsia"/>
                <w:spacing w:val="-2"/>
                <w:sz w:val="18"/>
              </w:rPr>
              <w:t>用目的と実際に設置された施設とが相違するなど、当該許可に係る事業計画どおりに工事を行っていない場合は、事業計画の変更の手続、工事の是正等が必要な場合がありますので、農業委員会に申し出てください。</w:t>
            </w:r>
          </w:p>
        </w:tc>
      </w:tr>
    </w:tbl>
    <w:p>
      <w:pPr>
        <w:pStyle w:val="0"/>
        <w:spacing w:line="200" w:lineRule="exact"/>
        <w:rPr>
          <w:rFonts w:hint="default"/>
          <w:sz w:val="18"/>
        </w:rPr>
      </w:pPr>
    </w:p>
    <w:sectPr>
      <w:pgSz w:w="11906" w:h="16838"/>
      <w:pgMar w:top="1134" w:right="851" w:bottom="851"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11" w:hanging="111"/>
    </w:pPr>
    <w:rPr>
      <w:rFonts w:eastAsia="ＭＳ ゴシック"/>
      <w:sz w:val="16"/>
    </w:rPr>
  </w:style>
  <w:style w:type="paragraph" w:styleId="16">
    <w:name w:val="Block Text"/>
    <w:basedOn w:val="0"/>
    <w:next w:val="16"/>
    <w:link w:val="0"/>
    <w:uiPriority w:val="0"/>
    <w:pPr>
      <w:spacing w:line="360" w:lineRule="auto"/>
      <w:ind w:left="741" w:right="741"/>
    </w:pPr>
    <w:rPr>
      <w:sz w:val="28"/>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711</Words>
  <Characters>318</Characters>
  <Application>JUST Note</Application>
  <Lines>2</Lines>
  <Paragraphs>2</Paragraphs>
  <Company>香川県</Company>
  <CharactersWithSpaces>1027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様式第33号</dc:title>
  <dc:creator>三好謙一</dc:creator>
  <cp:lastModifiedBy>石井　盟人</cp:lastModifiedBy>
  <cp:lastPrinted>2009-11-27T07:23:00Z</cp:lastPrinted>
  <dcterms:created xsi:type="dcterms:W3CDTF">2016-04-18T08:08:00Z</dcterms:created>
  <dcterms:modified xsi:type="dcterms:W3CDTF">2023-08-14T02:19:26Z</dcterms:modified>
  <cp:revision>5</cp:revision>
</cp:coreProperties>
</file>